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40" w:rsidRDefault="00AB7140"/>
    <w:p w:rsidR="0081700E" w:rsidRDefault="0081700E"/>
    <w:p w:rsidR="0081700E" w:rsidRDefault="0081700E"/>
    <w:p w:rsidR="008433E5" w:rsidRPr="008433E5" w:rsidRDefault="008433E5" w:rsidP="008433E5">
      <w:pPr>
        <w:jc w:val="center"/>
        <w:rPr>
          <w:rFonts w:ascii="Arial" w:hAnsi="Arial" w:cs="Arial"/>
          <w:b/>
          <w:u w:val="single"/>
        </w:rPr>
      </w:pPr>
      <w:r w:rsidRPr="008433E5">
        <w:rPr>
          <w:rFonts w:ascii="Arial" w:hAnsi="Arial" w:cs="Arial"/>
          <w:b/>
          <w:u w:val="single"/>
        </w:rPr>
        <w:t>UNIFORME SECCIÓN PRIMARIA</w:t>
      </w:r>
    </w:p>
    <w:p w:rsidR="008433E5" w:rsidRPr="008433E5" w:rsidRDefault="008433E5" w:rsidP="008433E5">
      <w:pPr>
        <w:jc w:val="center"/>
        <w:rPr>
          <w:rFonts w:ascii="Arial" w:hAnsi="Arial" w:cs="Arial"/>
        </w:rPr>
      </w:pPr>
      <w:r w:rsidRPr="008433E5">
        <w:rPr>
          <w:rFonts w:ascii="Arial" w:hAnsi="Arial" w:cs="Arial"/>
          <w:b/>
          <w:u w:val="single"/>
        </w:rPr>
        <w:t>Ciclo lectivo 201</w:t>
      </w:r>
      <w:r w:rsidR="00B45DFE">
        <w:rPr>
          <w:rFonts w:ascii="Arial" w:hAnsi="Arial" w:cs="Arial"/>
          <w:b/>
          <w:u w:val="single"/>
        </w:rPr>
        <w:t>8</w:t>
      </w:r>
    </w:p>
    <w:p w:rsidR="008433E5" w:rsidRPr="008559A3" w:rsidRDefault="008433E5" w:rsidP="008433E5">
      <w:pPr>
        <w:rPr>
          <w:sz w:val="22"/>
          <w:szCs w:val="22"/>
        </w:rPr>
      </w:pPr>
    </w:p>
    <w:p w:rsidR="008433E5" w:rsidRDefault="008433E5" w:rsidP="008433E5">
      <w:pPr>
        <w:rPr>
          <w:rFonts w:ascii="Arial" w:hAnsi="Arial" w:cs="Arial"/>
          <w:b/>
          <w:sz w:val="22"/>
          <w:szCs w:val="22"/>
        </w:rPr>
      </w:pPr>
    </w:p>
    <w:p w:rsidR="008433E5" w:rsidRPr="008433E5" w:rsidRDefault="008433E5" w:rsidP="008433E5">
      <w:pPr>
        <w:rPr>
          <w:rFonts w:ascii="Arial" w:hAnsi="Arial" w:cs="Arial"/>
          <w:sz w:val="22"/>
          <w:szCs w:val="22"/>
        </w:rPr>
      </w:pPr>
      <w:r w:rsidRPr="008433E5">
        <w:rPr>
          <w:rFonts w:ascii="Arial" w:hAnsi="Arial" w:cs="Arial"/>
          <w:b/>
          <w:sz w:val="22"/>
          <w:szCs w:val="22"/>
        </w:rPr>
        <w:t>CHOMBA</w:t>
      </w:r>
      <w:r w:rsidRPr="008433E5">
        <w:rPr>
          <w:rFonts w:ascii="Arial" w:hAnsi="Arial" w:cs="Arial"/>
          <w:sz w:val="22"/>
          <w:szCs w:val="22"/>
        </w:rPr>
        <w:t>:</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Color verde oscuro.</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Cuello verde con vivos verde claro y naranja.</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Logo: bordado.</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Tela: piqué.</w:t>
      </w:r>
    </w:p>
    <w:p w:rsidR="008433E5" w:rsidRPr="008433E5" w:rsidRDefault="008433E5" w:rsidP="008433E5">
      <w:pPr>
        <w:rPr>
          <w:rFonts w:ascii="Arial" w:hAnsi="Arial" w:cs="Arial"/>
          <w:b/>
          <w:sz w:val="22"/>
          <w:szCs w:val="22"/>
        </w:rPr>
      </w:pPr>
    </w:p>
    <w:p w:rsidR="008433E5" w:rsidRPr="008433E5" w:rsidRDefault="008433E5" w:rsidP="008433E5">
      <w:pPr>
        <w:rPr>
          <w:rFonts w:ascii="Arial" w:hAnsi="Arial" w:cs="Arial"/>
          <w:sz w:val="22"/>
          <w:szCs w:val="22"/>
        </w:rPr>
      </w:pPr>
      <w:r w:rsidRPr="008433E5">
        <w:rPr>
          <w:rFonts w:ascii="Arial" w:hAnsi="Arial" w:cs="Arial"/>
          <w:b/>
          <w:sz w:val="22"/>
          <w:szCs w:val="22"/>
        </w:rPr>
        <w:t>REMERA</w:t>
      </w:r>
      <w:r w:rsidRPr="008433E5">
        <w:rPr>
          <w:rFonts w:ascii="Arial" w:hAnsi="Arial" w:cs="Arial"/>
          <w:sz w:val="22"/>
          <w:szCs w:val="22"/>
        </w:rPr>
        <w:t xml:space="preserve">:  </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Color verde oscuro.</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Cuello con vivos</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Logo: bordado.</w:t>
      </w:r>
    </w:p>
    <w:p w:rsidR="008433E5" w:rsidRPr="008433E5" w:rsidRDefault="008433E5" w:rsidP="008433E5">
      <w:pPr>
        <w:numPr>
          <w:ilvl w:val="0"/>
          <w:numId w:val="1"/>
        </w:numPr>
        <w:rPr>
          <w:rFonts w:ascii="Arial" w:hAnsi="Arial" w:cs="Arial"/>
          <w:sz w:val="22"/>
          <w:szCs w:val="22"/>
        </w:rPr>
      </w:pPr>
      <w:r w:rsidRPr="008433E5">
        <w:rPr>
          <w:rFonts w:ascii="Arial" w:hAnsi="Arial" w:cs="Arial"/>
          <w:sz w:val="22"/>
          <w:szCs w:val="22"/>
        </w:rPr>
        <w:t xml:space="preserve">Tela: algodón. </w:t>
      </w:r>
    </w:p>
    <w:p w:rsidR="008433E5" w:rsidRPr="008433E5" w:rsidRDefault="008433E5" w:rsidP="008433E5">
      <w:pPr>
        <w:rPr>
          <w:rFonts w:ascii="Arial" w:hAnsi="Arial" w:cs="Arial"/>
          <w:sz w:val="22"/>
          <w:szCs w:val="22"/>
        </w:rPr>
      </w:pPr>
    </w:p>
    <w:p w:rsidR="008433E5" w:rsidRPr="008433E5" w:rsidRDefault="008433E5" w:rsidP="008433E5">
      <w:pPr>
        <w:rPr>
          <w:rFonts w:ascii="Arial" w:hAnsi="Arial" w:cs="Arial"/>
          <w:sz w:val="22"/>
          <w:szCs w:val="22"/>
        </w:rPr>
      </w:pPr>
      <w:r w:rsidRPr="008433E5">
        <w:rPr>
          <w:rFonts w:ascii="Arial" w:hAnsi="Arial" w:cs="Arial"/>
          <w:b/>
          <w:sz w:val="22"/>
          <w:szCs w:val="22"/>
        </w:rPr>
        <w:t>BUZO</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 xml:space="preserve">Azul. Con el Logo de la casa </w:t>
      </w:r>
      <w:r w:rsidRPr="008433E5">
        <w:rPr>
          <w:rFonts w:ascii="Arial" w:hAnsi="Arial" w:cs="Arial"/>
          <w:sz w:val="22"/>
          <w:szCs w:val="22"/>
          <w:u w:val="single"/>
        </w:rPr>
        <w:t>bordado</w:t>
      </w:r>
      <w:r w:rsidRPr="008433E5">
        <w:rPr>
          <w:rFonts w:ascii="Arial" w:hAnsi="Arial" w:cs="Arial"/>
          <w:sz w:val="22"/>
          <w:szCs w:val="22"/>
        </w:rPr>
        <w:t>, del mismo tamaño que el Logo de la chomba.</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 xml:space="preserve">Con vivos verde claro y naranja en los puños y elástico </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Algodón frizado.</w:t>
      </w:r>
    </w:p>
    <w:p w:rsidR="008433E5" w:rsidRPr="008433E5" w:rsidRDefault="008433E5" w:rsidP="008433E5">
      <w:pPr>
        <w:rPr>
          <w:rFonts w:ascii="Arial" w:hAnsi="Arial" w:cs="Arial"/>
          <w:sz w:val="22"/>
          <w:szCs w:val="22"/>
        </w:rPr>
      </w:pPr>
    </w:p>
    <w:p w:rsidR="008433E5" w:rsidRPr="008433E5" w:rsidRDefault="008433E5" w:rsidP="008433E5">
      <w:pPr>
        <w:rPr>
          <w:rFonts w:ascii="Arial" w:hAnsi="Arial" w:cs="Arial"/>
          <w:b/>
          <w:sz w:val="22"/>
          <w:szCs w:val="22"/>
        </w:rPr>
      </w:pPr>
      <w:r w:rsidRPr="008433E5">
        <w:rPr>
          <w:rFonts w:ascii="Arial" w:hAnsi="Arial" w:cs="Arial"/>
          <w:b/>
          <w:sz w:val="22"/>
          <w:szCs w:val="22"/>
        </w:rPr>
        <w:t>CAMPERA</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 xml:space="preserve">Azul. Con el Logo de la casa </w:t>
      </w:r>
      <w:r w:rsidRPr="008433E5">
        <w:rPr>
          <w:rFonts w:ascii="Arial" w:hAnsi="Arial" w:cs="Arial"/>
          <w:sz w:val="22"/>
          <w:szCs w:val="22"/>
          <w:u w:val="single"/>
        </w:rPr>
        <w:t>bordado</w:t>
      </w:r>
      <w:r w:rsidRPr="008433E5">
        <w:rPr>
          <w:rFonts w:ascii="Arial" w:hAnsi="Arial" w:cs="Arial"/>
          <w:sz w:val="22"/>
          <w:szCs w:val="22"/>
        </w:rPr>
        <w:t>, del mismo tamaño que el de la chomba.</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Dos tipos de telas:</w:t>
      </w:r>
    </w:p>
    <w:p w:rsidR="008433E5" w:rsidRPr="008433E5" w:rsidRDefault="008433E5" w:rsidP="008433E5">
      <w:pPr>
        <w:numPr>
          <w:ilvl w:val="1"/>
          <w:numId w:val="2"/>
        </w:numPr>
        <w:rPr>
          <w:rFonts w:ascii="Arial" w:hAnsi="Arial" w:cs="Arial"/>
          <w:sz w:val="22"/>
          <w:szCs w:val="22"/>
        </w:rPr>
      </w:pPr>
      <w:r w:rsidRPr="008433E5">
        <w:rPr>
          <w:rFonts w:ascii="Arial" w:hAnsi="Arial" w:cs="Arial"/>
          <w:sz w:val="22"/>
          <w:szCs w:val="22"/>
        </w:rPr>
        <w:t>Algodón frizado. Con capucha.</w:t>
      </w:r>
    </w:p>
    <w:p w:rsidR="008433E5" w:rsidRPr="008433E5" w:rsidRDefault="008433E5" w:rsidP="008433E5">
      <w:pPr>
        <w:numPr>
          <w:ilvl w:val="1"/>
          <w:numId w:val="2"/>
        </w:numPr>
        <w:rPr>
          <w:rFonts w:ascii="Arial" w:hAnsi="Arial" w:cs="Arial"/>
          <w:sz w:val="22"/>
          <w:szCs w:val="22"/>
        </w:rPr>
      </w:pPr>
      <w:r w:rsidRPr="008433E5">
        <w:rPr>
          <w:rFonts w:ascii="Arial" w:hAnsi="Arial" w:cs="Arial"/>
          <w:sz w:val="22"/>
          <w:szCs w:val="22"/>
        </w:rPr>
        <w:t>Poliéster frizado. Con cuello. Sin capucha.</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Con vivos verde claro y naranja en los puños y cintura.</w:t>
      </w:r>
    </w:p>
    <w:p w:rsidR="008433E5" w:rsidRPr="008433E5" w:rsidRDefault="008433E5" w:rsidP="008433E5">
      <w:pPr>
        <w:numPr>
          <w:ilvl w:val="0"/>
          <w:numId w:val="2"/>
        </w:numPr>
        <w:rPr>
          <w:rFonts w:ascii="Arial" w:hAnsi="Arial" w:cs="Arial"/>
          <w:sz w:val="22"/>
          <w:szCs w:val="22"/>
        </w:rPr>
      </w:pPr>
      <w:r w:rsidRPr="008433E5">
        <w:rPr>
          <w:rFonts w:ascii="Arial" w:hAnsi="Arial" w:cs="Arial"/>
          <w:sz w:val="22"/>
          <w:szCs w:val="22"/>
        </w:rPr>
        <w:t xml:space="preserve">Bolsillos. </w:t>
      </w:r>
    </w:p>
    <w:p w:rsidR="008433E5" w:rsidRPr="008433E5" w:rsidRDefault="008433E5" w:rsidP="008433E5">
      <w:pPr>
        <w:rPr>
          <w:rFonts w:ascii="Arial" w:hAnsi="Arial" w:cs="Arial"/>
          <w:sz w:val="22"/>
          <w:szCs w:val="22"/>
        </w:rPr>
      </w:pPr>
    </w:p>
    <w:p w:rsidR="008433E5" w:rsidRPr="008433E5" w:rsidRDefault="008433E5" w:rsidP="008433E5">
      <w:pPr>
        <w:rPr>
          <w:rFonts w:ascii="Arial" w:hAnsi="Arial" w:cs="Arial"/>
          <w:b/>
          <w:sz w:val="22"/>
          <w:szCs w:val="22"/>
        </w:rPr>
      </w:pPr>
      <w:r w:rsidRPr="008433E5">
        <w:rPr>
          <w:rFonts w:ascii="Arial" w:hAnsi="Arial" w:cs="Arial"/>
          <w:b/>
          <w:sz w:val="22"/>
          <w:szCs w:val="22"/>
        </w:rPr>
        <w:t>ZAPATILLAS</w:t>
      </w:r>
    </w:p>
    <w:p w:rsidR="008433E5" w:rsidRPr="008433E5" w:rsidRDefault="008433E5" w:rsidP="008433E5">
      <w:pPr>
        <w:numPr>
          <w:ilvl w:val="0"/>
          <w:numId w:val="2"/>
        </w:numPr>
        <w:rPr>
          <w:rFonts w:ascii="Arial" w:hAnsi="Arial" w:cs="Arial"/>
          <w:sz w:val="22"/>
          <w:szCs w:val="22"/>
          <w:u w:val="single"/>
        </w:rPr>
      </w:pPr>
      <w:r w:rsidRPr="008433E5">
        <w:rPr>
          <w:rFonts w:ascii="Arial" w:hAnsi="Arial" w:cs="Arial"/>
          <w:b/>
          <w:sz w:val="22"/>
          <w:szCs w:val="22"/>
          <w:u w:val="single"/>
        </w:rPr>
        <w:t>Negras  o blancas</w:t>
      </w:r>
      <w:r w:rsidRPr="008433E5">
        <w:rPr>
          <w:rFonts w:ascii="Arial" w:hAnsi="Arial" w:cs="Arial"/>
          <w:sz w:val="22"/>
          <w:szCs w:val="22"/>
        </w:rPr>
        <w:t xml:space="preserve"> de lona o de cuero </w:t>
      </w:r>
      <w:r w:rsidRPr="008433E5">
        <w:rPr>
          <w:rFonts w:ascii="Arial" w:hAnsi="Arial" w:cs="Arial"/>
          <w:b/>
          <w:sz w:val="22"/>
          <w:szCs w:val="22"/>
        </w:rPr>
        <w:t>SIN ACCESORIOS</w:t>
      </w:r>
      <w:r w:rsidRPr="008433E5">
        <w:rPr>
          <w:rFonts w:ascii="Arial" w:hAnsi="Arial" w:cs="Arial"/>
          <w:sz w:val="22"/>
          <w:szCs w:val="22"/>
        </w:rPr>
        <w:t xml:space="preserve"> ( plataformas, colores, dibujos, etc)</w:t>
      </w:r>
      <w:r w:rsidR="00413300">
        <w:rPr>
          <w:rFonts w:ascii="Arial" w:hAnsi="Arial" w:cs="Arial"/>
          <w:sz w:val="22"/>
          <w:szCs w:val="22"/>
        </w:rPr>
        <w:t xml:space="preserve">  </w:t>
      </w:r>
      <w:r w:rsidR="00413300" w:rsidRPr="00413300">
        <w:rPr>
          <w:rFonts w:ascii="Arial" w:hAnsi="Arial" w:cs="Arial"/>
          <w:b/>
          <w:sz w:val="22"/>
          <w:szCs w:val="22"/>
        </w:rPr>
        <w:t>NO BOTINES</w:t>
      </w:r>
      <w:r w:rsidR="00413300">
        <w:rPr>
          <w:rFonts w:ascii="Arial" w:hAnsi="Arial" w:cs="Arial"/>
          <w:b/>
          <w:sz w:val="22"/>
          <w:szCs w:val="22"/>
        </w:rPr>
        <w:t>.</w:t>
      </w:r>
    </w:p>
    <w:p w:rsidR="008433E5" w:rsidRPr="008433E5" w:rsidRDefault="008433E5" w:rsidP="008433E5">
      <w:pPr>
        <w:rPr>
          <w:rFonts w:ascii="Arial" w:hAnsi="Arial" w:cs="Arial"/>
          <w:sz w:val="22"/>
          <w:szCs w:val="22"/>
          <w:u w:val="single"/>
        </w:rPr>
      </w:pPr>
    </w:p>
    <w:p w:rsidR="008433E5" w:rsidRPr="008433E5" w:rsidRDefault="008433E5" w:rsidP="008433E5">
      <w:pPr>
        <w:rPr>
          <w:rFonts w:ascii="Arial" w:hAnsi="Arial" w:cs="Arial"/>
          <w:b/>
          <w:sz w:val="22"/>
          <w:szCs w:val="22"/>
        </w:rPr>
      </w:pPr>
      <w:r w:rsidRPr="008433E5">
        <w:rPr>
          <w:rFonts w:ascii="Arial" w:hAnsi="Arial" w:cs="Arial"/>
          <w:b/>
          <w:sz w:val="22"/>
          <w:szCs w:val="22"/>
        </w:rPr>
        <w:t>PANTALÓN</w:t>
      </w:r>
    </w:p>
    <w:p w:rsidR="008433E5" w:rsidRPr="008433E5" w:rsidRDefault="008433E5" w:rsidP="008433E5">
      <w:pPr>
        <w:numPr>
          <w:ilvl w:val="0"/>
          <w:numId w:val="2"/>
        </w:numPr>
        <w:rPr>
          <w:rFonts w:ascii="Arial" w:hAnsi="Arial" w:cs="Arial"/>
          <w:b/>
          <w:sz w:val="22"/>
          <w:szCs w:val="22"/>
        </w:rPr>
      </w:pPr>
      <w:r w:rsidRPr="008433E5">
        <w:rPr>
          <w:rFonts w:ascii="Arial" w:hAnsi="Arial" w:cs="Arial"/>
          <w:sz w:val="22"/>
          <w:szCs w:val="22"/>
        </w:rPr>
        <w:t>Largo, azul, liso.</w:t>
      </w:r>
    </w:p>
    <w:p w:rsidR="008433E5" w:rsidRPr="008433E5" w:rsidRDefault="008433E5" w:rsidP="008433E5">
      <w:pPr>
        <w:numPr>
          <w:ilvl w:val="0"/>
          <w:numId w:val="2"/>
        </w:numPr>
        <w:rPr>
          <w:rFonts w:ascii="Arial" w:hAnsi="Arial" w:cs="Arial"/>
          <w:b/>
          <w:sz w:val="22"/>
          <w:szCs w:val="22"/>
        </w:rPr>
      </w:pPr>
      <w:r w:rsidRPr="008433E5">
        <w:rPr>
          <w:rFonts w:ascii="Arial" w:hAnsi="Arial" w:cs="Arial"/>
          <w:b/>
          <w:sz w:val="22"/>
          <w:szCs w:val="22"/>
          <w:u w:val="single"/>
        </w:rPr>
        <w:t>Verano</w:t>
      </w:r>
      <w:r w:rsidRPr="008433E5">
        <w:rPr>
          <w:rFonts w:ascii="Arial" w:hAnsi="Arial" w:cs="Arial"/>
          <w:sz w:val="22"/>
          <w:szCs w:val="22"/>
        </w:rPr>
        <w:t xml:space="preserve">: Varones: pantalón corto. </w:t>
      </w:r>
      <w:r w:rsidRPr="008433E5">
        <w:rPr>
          <w:rFonts w:ascii="Arial" w:hAnsi="Arial" w:cs="Arial"/>
          <w:b/>
          <w:sz w:val="22"/>
          <w:szCs w:val="22"/>
        </w:rPr>
        <w:t>AZUL LISO</w:t>
      </w:r>
      <w:r w:rsidRPr="008433E5">
        <w:rPr>
          <w:rFonts w:ascii="Arial" w:hAnsi="Arial" w:cs="Arial"/>
          <w:sz w:val="22"/>
          <w:szCs w:val="22"/>
        </w:rPr>
        <w:t xml:space="preserve"> (no bermuda, no capri, no deportivos, no jean). Nenas: Pollera pantalón </w:t>
      </w:r>
      <w:r w:rsidRPr="008433E5">
        <w:rPr>
          <w:rFonts w:ascii="Arial" w:hAnsi="Arial" w:cs="Arial"/>
          <w:b/>
          <w:sz w:val="22"/>
          <w:szCs w:val="22"/>
        </w:rPr>
        <w:t>AZUL LISA</w:t>
      </w:r>
      <w:r w:rsidRPr="008433E5">
        <w:rPr>
          <w:rFonts w:ascii="Arial" w:hAnsi="Arial" w:cs="Arial"/>
          <w:sz w:val="22"/>
          <w:szCs w:val="22"/>
        </w:rPr>
        <w:t xml:space="preserve"> (no short, no bermuda, no capri ,no jean</w:t>
      </w:r>
      <w:r w:rsidR="00413300">
        <w:rPr>
          <w:rFonts w:ascii="Arial" w:hAnsi="Arial" w:cs="Arial"/>
          <w:sz w:val="22"/>
          <w:szCs w:val="22"/>
        </w:rPr>
        <w:t xml:space="preserve">, </w:t>
      </w:r>
      <w:r w:rsidR="00413300" w:rsidRPr="004C1094">
        <w:rPr>
          <w:rFonts w:ascii="Arial" w:hAnsi="Arial" w:cs="Arial"/>
          <w:b/>
          <w:sz w:val="22"/>
          <w:szCs w:val="22"/>
        </w:rPr>
        <w:t>NO CALZAS</w:t>
      </w:r>
      <w:r w:rsidRPr="008433E5">
        <w:rPr>
          <w:rFonts w:ascii="Arial" w:hAnsi="Arial" w:cs="Arial"/>
          <w:sz w:val="22"/>
          <w:szCs w:val="22"/>
        </w:rPr>
        <w:t>).</w:t>
      </w:r>
    </w:p>
    <w:p w:rsidR="008433E5" w:rsidRDefault="008433E5" w:rsidP="008433E5">
      <w:pPr>
        <w:rPr>
          <w:b/>
          <w:sz w:val="22"/>
          <w:szCs w:val="22"/>
        </w:rPr>
      </w:pPr>
    </w:p>
    <w:p w:rsidR="008433E5" w:rsidRDefault="008433E5" w:rsidP="008433E5">
      <w:pPr>
        <w:rPr>
          <w:b/>
          <w:sz w:val="22"/>
          <w:szCs w:val="22"/>
        </w:rPr>
      </w:pPr>
    </w:p>
    <w:p w:rsidR="008433E5" w:rsidRPr="008433E5" w:rsidRDefault="008433E5" w:rsidP="008433E5">
      <w:pPr>
        <w:jc w:val="both"/>
        <w:rPr>
          <w:rFonts w:ascii="Arial" w:hAnsi="Arial" w:cs="Arial"/>
          <w:b/>
          <w:sz w:val="22"/>
          <w:szCs w:val="22"/>
        </w:rPr>
      </w:pPr>
      <w:r w:rsidRPr="008433E5">
        <w:rPr>
          <w:rFonts w:ascii="Arial" w:hAnsi="Arial" w:cs="Arial"/>
          <w:b/>
          <w:sz w:val="22"/>
          <w:szCs w:val="22"/>
        </w:rPr>
        <w:t>Les recordamos a las familias que el uso del uniforme es parte de las normas de convivencia. Será observado quien no cumpla con el uniforme. Es responsabilidad de los adultos que los alumnos asistan con el uniforme. Ante alguna dificultad informar por escrito a las maestras.</w:t>
      </w:r>
    </w:p>
    <w:p w:rsidR="008433E5" w:rsidRDefault="008433E5" w:rsidP="008433E5">
      <w:pPr>
        <w:rPr>
          <w:b/>
          <w:sz w:val="22"/>
          <w:szCs w:val="22"/>
        </w:rPr>
      </w:pPr>
    </w:p>
    <w:p w:rsidR="008433E5" w:rsidRPr="008E07B0" w:rsidRDefault="008433E5" w:rsidP="008433E5">
      <w:pPr>
        <w:rPr>
          <w:b/>
          <w:sz w:val="22"/>
          <w:szCs w:val="22"/>
        </w:rPr>
      </w:pPr>
    </w:p>
    <w:p w:rsidR="008433E5" w:rsidRPr="00A14198" w:rsidRDefault="008433E5" w:rsidP="008433E5">
      <w:pPr>
        <w:jc w:val="center"/>
        <w:rPr>
          <w:sz w:val="22"/>
          <w:szCs w:val="22"/>
        </w:rPr>
      </w:pPr>
      <w:r>
        <w:rPr>
          <w:rFonts w:ascii="Cooper Black" w:hAnsi="Cooper Black"/>
          <w:sz w:val="32"/>
          <w:szCs w:val="32"/>
        </w:rPr>
        <w:t>LOGOS</w:t>
      </w:r>
    </w:p>
    <w:p w:rsidR="008433E5" w:rsidRPr="00F12101" w:rsidRDefault="008433E5" w:rsidP="008433E5">
      <w:pPr>
        <w:jc w:val="center"/>
        <w:rPr>
          <w:rFonts w:ascii="Cooper Black" w:hAnsi="Cooper Black"/>
          <w:sz w:val="22"/>
          <w:szCs w:val="22"/>
        </w:rPr>
      </w:pPr>
      <w:r w:rsidRPr="00F12101">
        <w:rPr>
          <w:rFonts w:ascii="Cooper Black" w:hAnsi="Cooper Black"/>
          <w:sz w:val="22"/>
          <w:szCs w:val="22"/>
        </w:rPr>
        <w:t>UNIFORMES</w:t>
      </w:r>
    </w:p>
    <w:p w:rsidR="008433E5" w:rsidRPr="00F12101" w:rsidRDefault="008433E5" w:rsidP="008433E5">
      <w:pPr>
        <w:jc w:val="center"/>
        <w:rPr>
          <w:rFonts w:ascii="Cooper Black" w:hAnsi="Cooper Black"/>
          <w:sz w:val="22"/>
          <w:szCs w:val="22"/>
        </w:rPr>
      </w:pPr>
      <w:r w:rsidRPr="00F12101">
        <w:rPr>
          <w:rFonts w:ascii="Cooper Black" w:hAnsi="Cooper Black"/>
          <w:sz w:val="22"/>
          <w:szCs w:val="22"/>
        </w:rPr>
        <w:t>ESCOLARES</w:t>
      </w:r>
    </w:p>
    <w:p w:rsidR="008433E5" w:rsidRDefault="008433E5" w:rsidP="008433E5">
      <w:pPr>
        <w:jc w:val="center"/>
      </w:pPr>
    </w:p>
    <w:p w:rsidR="008433E5" w:rsidRDefault="008433E5" w:rsidP="008433E5">
      <w:pPr>
        <w:jc w:val="center"/>
      </w:pPr>
      <w:r>
        <w:t>Larraya 3195 – Capital Federal</w:t>
      </w:r>
    </w:p>
    <w:p w:rsidR="008433E5" w:rsidRDefault="008433E5" w:rsidP="008433E5">
      <w:pPr>
        <w:jc w:val="center"/>
      </w:pPr>
      <w:r>
        <w:t>Tel: 4601-8345</w:t>
      </w:r>
    </w:p>
    <w:p w:rsidR="008433E5" w:rsidRDefault="008433E5" w:rsidP="008433E5">
      <w:pPr>
        <w:jc w:val="center"/>
      </w:pPr>
      <w:r>
        <w:t xml:space="preserve">E-mail: </w:t>
      </w:r>
      <w:hyperlink r:id="rId7" w:history="1">
        <w:r w:rsidRPr="00992939">
          <w:rPr>
            <w:rStyle w:val="Hipervnculo"/>
          </w:rPr>
          <w:t>logosblaus@yahoo.com.ar</w:t>
        </w:r>
      </w:hyperlink>
    </w:p>
    <w:p w:rsidR="0081700E" w:rsidRDefault="0081700E"/>
    <w:sectPr w:rsidR="0081700E" w:rsidSect="008743EB">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40" w:rsidRDefault="00C93540">
      <w:r>
        <w:separator/>
      </w:r>
    </w:p>
  </w:endnote>
  <w:endnote w:type="continuationSeparator" w:id="1">
    <w:p w:rsidR="00C93540" w:rsidRDefault="00C93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40" w:rsidRDefault="00C93540">
      <w:r>
        <w:separator/>
      </w:r>
    </w:p>
  </w:footnote>
  <w:footnote w:type="continuationSeparator" w:id="1">
    <w:p w:rsidR="00C93540" w:rsidRDefault="00C9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11A" w:rsidRDefault="008433E5">
    <w:pPr>
      <w:pStyle w:val="Encabezado"/>
    </w:pPr>
    <w:r>
      <w:rPr>
        <w:noProof/>
        <w:lang w:val="es-AR" w:eastAsia="es-AR"/>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-235585</wp:posOffset>
          </wp:positionV>
          <wp:extent cx="6972300" cy="1218565"/>
          <wp:effectExtent l="19050" t="0" r="0" b="0"/>
          <wp:wrapNone/>
          <wp:docPr id="1" name="Imagen 1" descr="img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34"/>
                  <pic:cNvPicPr>
                    <a:picLocks noChangeAspect="1" noChangeArrowheads="1"/>
                  </pic:cNvPicPr>
                </pic:nvPicPr>
                <pic:blipFill>
                  <a:blip r:embed="rId1"/>
                  <a:srcRect l="4411" t="8575" r="5882"/>
                  <a:stretch>
                    <a:fillRect/>
                  </a:stretch>
                </pic:blipFill>
                <pic:spPr bwMode="auto">
                  <a:xfrm>
                    <a:off x="0" y="0"/>
                    <a:ext cx="6972300" cy="1218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92500"/>
    <w:multiLevelType w:val="hybridMultilevel"/>
    <w:tmpl w:val="2D88299A"/>
    <w:lvl w:ilvl="0" w:tplc="040A0001">
      <w:start w:val="1"/>
      <w:numFmt w:val="bullet"/>
      <w:lvlText w:val=""/>
      <w:lvlJc w:val="left"/>
      <w:pPr>
        <w:tabs>
          <w:tab w:val="num" w:pos="1425"/>
        </w:tabs>
        <w:ind w:left="1425" w:hanging="360"/>
      </w:pPr>
      <w:rPr>
        <w:rFonts w:ascii="Symbol" w:hAnsi="Symbol" w:hint="default"/>
      </w:rPr>
    </w:lvl>
    <w:lvl w:ilvl="1" w:tplc="040A000D">
      <w:start w:val="1"/>
      <w:numFmt w:val="bullet"/>
      <w:lvlText w:val=""/>
      <w:lvlJc w:val="left"/>
      <w:pPr>
        <w:tabs>
          <w:tab w:val="num" w:pos="2145"/>
        </w:tabs>
        <w:ind w:left="2145" w:hanging="360"/>
      </w:pPr>
      <w:rPr>
        <w:rFonts w:ascii="Wingdings" w:hAnsi="Wingdings"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
    <w:nsid w:val="770F4032"/>
    <w:multiLevelType w:val="hybridMultilevel"/>
    <w:tmpl w:val="D212B36C"/>
    <w:lvl w:ilvl="0" w:tplc="040A0001">
      <w:start w:val="1"/>
      <w:numFmt w:val="bullet"/>
      <w:lvlText w:val=""/>
      <w:lvlJc w:val="left"/>
      <w:pPr>
        <w:tabs>
          <w:tab w:val="num" w:pos="1425"/>
        </w:tabs>
        <w:ind w:left="1425" w:hanging="360"/>
      </w:pPr>
      <w:rPr>
        <w:rFonts w:ascii="Symbol" w:hAnsi="Symbol" w:hint="default"/>
      </w:rPr>
    </w:lvl>
    <w:lvl w:ilvl="1" w:tplc="040A0009">
      <w:start w:val="1"/>
      <w:numFmt w:val="bullet"/>
      <w:lvlText w:val=""/>
      <w:lvlJc w:val="left"/>
      <w:pPr>
        <w:tabs>
          <w:tab w:val="num" w:pos="2145"/>
        </w:tabs>
        <w:ind w:left="2145" w:hanging="360"/>
      </w:pPr>
      <w:rPr>
        <w:rFonts w:ascii="Wingdings" w:hAnsi="Wingdings"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4960EA"/>
    <w:rsid w:val="001078BE"/>
    <w:rsid w:val="00413300"/>
    <w:rsid w:val="0041721E"/>
    <w:rsid w:val="00430EAA"/>
    <w:rsid w:val="004960EA"/>
    <w:rsid w:val="004C1094"/>
    <w:rsid w:val="00501CD2"/>
    <w:rsid w:val="0058411A"/>
    <w:rsid w:val="005E04F8"/>
    <w:rsid w:val="006B205E"/>
    <w:rsid w:val="0081700E"/>
    <w:rsid w:val="008433E5"/>
    <w:rsid w:val="008743EB"/>
    <w:rsid w:val="00941C75"/>
    <w:rsid w:val="00AB7140"/>
    <w:rsid w:val="00B36C2F"/>
    <w:rsid w:val="00B45DFE"/>
    <w:rsid w:val="00BA6F58"/>
    <w:rsid w:val="00BC6D42"/>
    <w:rsid w:val="00BE1CDA"/>
    <w:rsid w:val="00BE2D51"/>
    <w:rsid w:val="00C148C3"/>
    <w:rsid w:val="00C766A6"/>
    <w:rsid w:val="00C8234E"/>
    <w:rsid w:val="00C93540"/>
    <w:rsid w:val="00CF00F1"/>
    <w:rsid w:val="00D15D14"/>
    <w:rsid w:val="00D86B32"/>
    <w:rsid w:val="00F146ED"/>
    <w:rsid w:val="00FB122F"/>
    <w:rsid w:val="00FD08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D1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411A"/>
    <w:pPr>
      <w:tabs>
        <w:tab w:val="center" w:pos="4252"/>
        <w:tab w:val="right" w:pos="8504"/>
      </w:tabs>
    </w:pPr>
  </w:style>
  <w:style w:type="paragraph" w:styleId="Piedepgina">
    <w:name w:val="footer"/>
    <w:basedOn w:val="Normal"/>
    <w:rsid w:val="0058411A"/>
    <w:pPr>
      <w:tabs>
        <w:tab w:val="center" w:pos="4252"/>
        <w:tab w:val="right" w:pos="8504"/>
      </w:tabs>
    </w:pPr>
  </w:style>
  <w:style w:type="paragraph" w:styleId="Textodeglobo">
    <w:name w:val="Balloon Text"/>
    <w:basedOn w:val="Normal"/>
    <w:semiHidden/>
    <w:rsid w:val="0081700E"/>
    <w:rPr>
      <w:rFonts w:ascii="Tahoma" w:hAnsi="Tahoma" w:cs="Tahoma"/>
      <w:sz w:val="16"/>
      <w:szCs w:val="16"/>
    </w:rPr>
  </w:style>
  <w:style w:type="character" w:styleId="Hipervnculo">
    <w:name w:val="Hyperlink"/>
    <w:basedOn w:val="Fuentedeprrafopredeter"/>
    <w:rsid w:val="008433E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osblaus@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ninsaurralde</dc:creator>
  <cp:lastModifiedBy>Secretaría</cp:lastModifiedBy>
  <cp:revision>4</cp:revision>
  <cp:lastPrinted>2017-12-28T13:43:00Z</cp:lastPrinted>
  <dcterms:created xsi:type="dcterms:W3CDTF">2016-10-27T14:14:00Z</dcterms:created>
  <dcterms:modified xsi:type="dcterms:W3CDTF">2017-12-28T13:43:00Z</dcterms:modified>
</cp:coreProperties>
</file>